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2020—2021学年第二学期期中考试范围及要求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32"/>
          <w:szCs w:val="32"/>
          <w:vertAlign w:val="baseline"/>
        </w:rPr>
        <w:t>初一年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语文: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部编版七年级下册第一二三四单元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数学：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华师大版第六章、第七章、第八章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英语：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仁爱英语七年级下册Unit5—Unit6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生物：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北师大版生物七年级下册第八、九、十章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政治：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部编版七年级下册第一二单元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历史：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部编版七年级下册第一二单元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地理：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人教版七年级下册第六章第七章第八章第一节中东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体育：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800/1000米 立定跳远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32"/>
          <w:szCs w:val="32"/>
          <w:vertAlign w:val="baseline"/>
        </w:rPr>
        <w:t>初二年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语文：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部编版八年级下册第一二三单元，名著《钢铁是怎样炼成的》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数学：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16章分式，17章函数及其图像，18章平行四边形（考到判定）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英语：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仁爱英语八年级下册Unit5-Unit6 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物理：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第九章浮力第二节《阿基米德原理》（简单计算）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生物：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主题一到主题十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政治：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八年级下册1-2单元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历史：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八年级下册1-4单元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地理：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八年级下册全册（中国地理区域部分)+七年级上册（世界地理概论)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体育：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800/1000米，50米，足球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center"/>
      </w:pPr>
      <w:r>
        <w:rPr>
          <w:rFonts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高一年级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语文：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1-3单元，第6单元，《红楼梦》1-50回（人教版），默写《侍坐》《琵琶行》《赤壁赋》《登岳阳楼》《金陵怀古》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数学：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必修第二册第六章平面向量第七章立体几何初步（人教A版）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英语：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第六单元（北师大版）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政治：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必修3第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  <w:lang w:val="en-US" w:eastAsia="zh-CN"/>
        </w:rPr>
        <w:t>a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一、二单元（统编版）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历史：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中外历史纲要下第四单元第9课，（统编人教版）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地理：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第四章交通运输布局与区域发展（人教版）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物理：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必修二第一章到第三章（鲁科版）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化学：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专题6-专题8 酯 油脂（苏教版）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生物：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必修2第一章～第四章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center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高二年级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语文：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《中国古代诗歌散文全册》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期中考题型：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（一）现代文阅读（35分）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1.非连续性文本19分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2.小说 16分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（二）古代诗文阅读（39分）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1.课外文言文20分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2.古代诗歌阅读9分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3.名句默写 10分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《中国古代诗歌散文选修》背诵篇目：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第一单元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《拟行路难》《蜀相》《书愤》《越中览古》《一剪梅》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第二单元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《春江花月夜》《夜归鹿门歌》《梦游天姥吟留别》《登岳阳楼》《旅夜书怀》《扬州慢》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第三单元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《将进酒》《阁夜》《李凭箜篌引》《虞美人》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第四单元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《阿房宫赋》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第五单元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《六国论》《伶官传序》（“夫祸患常积于忽微，而智勇多困于所溺”“忧劳可以兴国，逸豫可以亡身”等名句）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第六单元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《春夜宴从弟桃花园序》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（三）语用（16分）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 xml:space="preserve">（四）作文 ：讲话稿 60分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数学：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函数及其导数、计数原理、二项式定理、概率分布列（不考条件概率和全概率公式，不考方差），解答题加一道解析几何，小题加一道复数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英语：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模块七（北师大版）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政治：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必修四《生活与哲学》全部内容（人教版）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历史：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中国古代史考到隋唐（政治经济文化）、选修人物、选修改革（岳麓版）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地理：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1.试卷结构：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（1）选择题16题（每题3分，共48分）；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（2）综合题3题：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①第17、18题设置6-7小问（以考查自然地理为主，涉及区域的可持续发展），分值42分。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②第19题设置10分，其中一小题可以考查社会实践力或者作图题（4-6分）。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2.考试时间：75分钟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3.试卷难度：0.56——0.6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4.考试范围：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（1）地球运动部分：原则上不考查，若有好的情景材料可以考虑。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2）自然地理部分：等值线的应用；描述及评价地理位置特征；描述我国的地势、地形特征对对气候、河流、植被等自然地理要素和农业、交通等社会经济发展要素的影响，分析地形的成因（内、外力作用）；描述气候特征、气候类型及气候的成因，分析气候要素（气温、降水、光照、风）影响因素，影响天气的成因分析；河流的补给，河流水文特征及影响因素，流域的综合开发及治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（3）植被与土壤：建议不专题考。但可以考查自然地理环境的整体性及自然带分布规律及影响因素。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物理：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选修3-2和选修3-5两本书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化学：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选修五有机化学基础全部（苏教版）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生物：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选修三专题一至专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题二（基因工程和细胞工程）（人教版）</w:t>
      </w:r>
    </w:p>
    <w:p>
      <w:pPr>
        <w:jc w:val="center"/>
        <w:rPr>
          <w:rFonts w:hint="default"/>
          <w:b/>
          <w:bCs/>
          <w:lang w:val="en-US" w:eastAsia="zh-CN"/>
        </w:rPr>
      </w:pPr>
    </w:p>
    <w:sectPr>
      <w:pgSz w:w="11906" w:h="16838"/>
      <w:pgMar w:top="1134" w:right="113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361872"/>
    <w:rsid w:val="20E74369"/>
    <w:rsid w:val="239B3FC4"/>
    <w:rsid w:val="27BF1B96"/>
    <w:rsid w:val="447F1A23"/>
    <w:rsid w:val="61CE1BC7"/>
    <w:rsid w:val="73FC6219"/>
    <w:rsid w:val="754050D8"/>
    <w:rsid w:val="7EE7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BDDD37413B5F4097B332DA4535568F7D</vt:lpwstr>
  </property>
</Properties>
</file>