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2020—2021学年下学期初中期中考试范围及要求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初一年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语文:部编版七年级下册第一二三四单元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数学：华师大版第六章、第七章、第八章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英语：仁爱英语七年级下册Unit5—Unit6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生物：北师大版生物七年级下册第八、九、十章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政治：部编版七年级下册第一二单元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历史：部编版七年级下册第一二单元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地理：人教版七年级下册第六章第七章第八章第一节中东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初二年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语文：部编版八年级下册第一二三单元，名著《钢铁是怎样炼成的》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数学：16章分式，17章函数及其图像，18章平行四边形（考到判定）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 xml:space="preserve">英语：仁爱英语八年级下册Unit5-Unit6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物理：第九章浮力第二节《阿基米德原理》（简单计算）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生物：主题一到主题十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政治：八年级下册1-2单元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历史：八年级下册1-4单元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21"/>
          <w:szCs w:val="21"/>
          <w:vertAlign w:val="baseline"/>
        </w:rPr>
        <w:t>地理：八年级下册全册（中国地理区域部分)+七年级上册（世界地理概论)</w:t>
      </w:r>
    </w:p>
    <w:p>
      <w:pPr>
        <w:jc w:val="center"/>
        <w:rPr>
          <w:rFonts w:hint="default"/>
          <w:b/>
          <w:bCs/>
          <w:lang w:val="en-US" w:eastAsia="zh-CN"/>
        </w:rPr>
      </w:pPr>
      <w:bookmarkStart w:id="0" w:name="_GoBack"/>
      <w:bookmarkEnd w:id="0"/>
    </w:p>
    <w:sectPr>
      <w:pgSz w:w="11906" w:h="16838"/>
      <w:pgMar w:top="1134" w:right="113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61872"/>
    <w:rsid w:val="239B3FC4"/>
    <w:rsid w:val="447F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499C08F127FE461C8BB72EBBA954B1A6</vt:lpwstr>
  </property>
</Properties>
</file>